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EBDBE6" w14:textId="77777777" w:rsidR="0036529D" w:rsidRDefault="0036529D"/>
    <w:p w14:paraId="610CFB4C" w14:textId="7AE0EA58" w:rsidR="0036529D" w:rsidRDefault="0036529D" w:rsidP="0036529D">
      <w:pPr>
        <w:jc w:val="center"/>
      </w:pPr>
      <w:r w:rsidRPr="0036529D">
        <w:rPr>
          <w:b/>
          <w:bCs/>
        </w:rPr>
        <w:t>Nursing Problem Worksheet</w:t>
      </w:r>
    </w:p>
    <w:tbl>
      <w:tblPr>
        <w:tblStyle w:val="TableGrid"/>
        <w:tblpPr w:leftFromText="180" w:rightFromText="180" w:vertAnchor="page" w:horzAnchor="margin" w:tblpY="1981"/>
        <w:tblW w:w="11013" w:type="dxa"/>
        <w:tblLook w:val="04A0" w:firstRow="1" w:lastRow="0" w:firstColumn="1" w:lastColumn="0" w:noHBand="0" w:noVBand="1"/>
      </w:tblPr>
      <w:tblGrid>
        <w:gridCol w:w="5263"/>
        <w:gridCol w:w="3289"/>
        <w:gridCol w:w="2461"/>
      </w:tblGrid>
      <w:tr w:rsidR="00B515AC" w14:paraId="2B08060B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6A6B904A" w14:textId="30EDFF68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Anticipated</w:t>
            </w:r>
          </w:p>
          <w:p w14:paraId="3B8B68BC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6E3DC5D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52DAD4BE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30205391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</w:p>
          <w:p w14:paraId="6332B3A5" w14:textId="1F051C4E" w:rsidR="006068E5" w:rsidRDefault="006068E5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2B22B635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6DB4CCFE" w14:textId="77777777" w:rsidR="006068E5" w:rsidRDefault="006068E5" w:rsidP="0036529D">
            <w:pPr>
              <w:jc w:val="center"/>
            </w:pPr>
          </w:p>
          <w:p w14:paraId="4C291FE3" w14:textId="64DFD30A" w:rsidR="006068E5" w:rsidRDefault="006068E5" w:rsidP="0036529D">
            <w:pPr>
              <w:jc w:val="center"/>
            </w:pPr>
            <w:r>
              <w:t xml:space="preserve">(Prework) What assessments pertain to your patient’s problem? </w:t>
            </w:r>
            <w:r w:rsidR="00EE01D6">
              <w:t xml:space="preserve">Include </w:t>
            </w:r>
            <w:r w:rsidR="0036529D">
              <w:t>frequencies</w:t>
            </w:r>
          </w:p>
          <w:p w14:paraId="3AD1ECE7" w14:textId="4474CC5A" w:rsidR="006068E5" w:rsidRDefault="006068E5" w:rsidP="0036529D"/>
        </w:tc>
        <w:tc>
          <w:tcPr>
            <w:tcW w:w="4358" w:type="dxa"/>
            <w:vAlign w:val="center"/>
          </w:tcPr>
          <w:p w14:paraId="227A31D0" w14:textId="77777777" w:rsidR="006068E5" w:rsidRPr="00520AFE" w:rsidRDefault="006068E5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44D5AE83" w14:textId="77777777" w:rsidR="006068E5" w:rsidRDefault="006068E5" w:rsidP="0036529D">
            <w:pPr>
              <w:jc w:val="center"/>
            </w:pPr>
          </w:p>
          <w:p w14:paraId="5494A909" w14:textId="366BCF78" w:rsidR="006068E5" w:rsidRDefault="006068E5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4DD5BE7C" w14:textId="08E998EA" w:rsidR="006068E5" w:rsidRDefault="006068E5" w:rsidP="0036529D"/>
        </w:tc>
      </w:tr>
      <w:tr w:rsidR="00B515AC" w14:paraId="5F36FFE5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6DDCA13F" w14:textId="77777777" w:rsidR="006068E5" w:rsidRDefault="006068E5" w:rsidP="0036529D"/>
          <w:p w14:paraId="542ED233" w14:textId="5B0F2254" w:rsidR="006068E5" w:rsidRDefault="006068E5" w:rsidP="0036529D">
            <w:r>
              <w:t>Problem:</w:t>
            </w:r>
            <w:r w:rsidR="00CF00E9">
              <w:t xml:space="preserve"> </w:t>
            </w:r>
            <w:r w:rsidR="005C13AE">
              <w:t>U</w:t>
            </w:r>
            <w:r w:rsidR="00CF00E9">
              <w:t>nstable blood glucose</w:t>
            </w:r>
          </w:p>
          <w:p w14:paraId="2342C43F" w14:textId="77777777" w:rsidR="006068E5" w:rsidRDefault="006068E5" w:rsidP="0036529D"/>
          <w:p w14:paraId="536F76EF" w14:textId="77777777" w:rsidR="006068E5" w:rsidRDefault="006068E5" w:rsidP="0036529D"/>
          <w:p w14:paraId="763284B0" w14:textId="5632A715" w:rsidR="006068E5" w:rsidRDefault="006068E5" w:rsidP="0036529D">
            <w:r>
              <w:t>Reasoning:</w:t>
            </w:r>
            <w:r w:rsidR="00CF00E9">
              <w:t xml:space="preserve"> New onset of type 1 diabetes, pneumonia infection</w:t>
            </w:r>
            <w:r w:rsidR="005C13AE">
              <w:t>, DKA diagnosis (Ketones in urine, positive glucose, Ph 7.15), Glucose 522, AlC 8.6%</w:t>
            </w:r>
          </w:p>
          <w:p w14:paraId="0D42FC0C" w14:textId="77777777" w:rsidR="006068E5" w:rsidRDefault="006068E5" w:rsidP="0036529D"/>
          <w:p w14:paraId="5DCC1AD2" w14:textId="77777777" w:rsidR="006068E5" w:rsidRDefault="006068E5" w:rsidP="0036529D"/>
          <w:p w14:paraId="7A2DC88C" w14:textId="77777777" w:rsidR="006068E5" w:rsidRDefault="006068E5" w:rsidP="0036529D"/>
          <w:p w14:paraId="49739008" w14:textId="77777777" w:rsidR="006068E5" w:rsidRDefault="006068E5" w:rsidP="0036529D"/>
          <w:p w14:paraId="0BEC7AD3" w14:textId="1061173B" w:rsidR="006068E5" w:rsidRDefault="006068E5" w:rsidP="0036529D">
            <w:r>
              <w:t>Goal:</w:t>
            </w:r>
            <w:r w:rsidR="00CF00E9">
              <w:t xml:space="preserve"> Will maintain glucose level between 70-120 during my time of care</w:t>
            </w:r>
          </w:p>
          <w:p w14:paraId="098DBB36" w14:textId="77777777" w:rsidR="00E0126A" w:rsidRDefault="00E0126A" w:rsidP="0036529D"/>
          <w:p w14:paraId="322224DB" w14:textId="77777777" w:rsidR="00E0126A" w:rsidRDefault="00E0126A" w:rsidP="0036529D"/>
          <w:p w14:paraId="711A6CB8" w14:textId="4C35EBBD" w:rsidR="00E0126A" w:rsidRDefault="00E0126A" w:rsidP="0036529D">
            <w:r>
              <w:t>Goal:</w:t>
            </w:r>
            <w:r w:rsidR="00CF00E9">
              <w:t xml:space="preserve"> Will verbalize understanding along with parent of insulin administration/glucose management during my time of care. </w:t>
            </w:r>
          </w:p>
          <w:p w14:paraId="6260ADCC" w14:textId="77777777" w:rsidR="00E0126A" w:rsidRDefault="00E0126A" w:rsidP="0036529D"/>
          <w:p w14:paraId="71694F68" w14:textId="1DC9D0EC" w:rsidR="00E0126A" w:rsidRDefault="00E0126A" w:rsidP="0036529D"/>
        </w:tc>
        <w:tc>
          <w:tcPr>
            <w:tcW w:w="4140" w:type="dxa"/>
          </w:tcPr>
          <w:p w14:paraId="70183413" w14:textId="46BC2AB9" w:rsidR="006068E5" w:rsidRDefault="00CF00E9" w:rsidP="0036529D">
            <w:r>
              <w:t>Assess glucose before meals, at bedtime, and PRN if symptomatic</w:t>
            </w:r>
          </w:p>
        </w:tc>
        <w:tc>
          <w:tcPr>
            <w:tcW w:w="4358" w:type="dxa"/>
          </w:tcPr>
          <w:p w14:paraId="12FB775C" w14:textId="2D475A42" w:rsidR="006068E5" w:rsidRDefault="00CF00E9" w:rsidP="0036529D">
            <w:r>
              <w:t>Hypoglycemia: Administer orange juice, recheck in 15 min.</w:t>
            </w:r>
          </w:p>
          <w:p w14:paraId="6B92C14C" w14:textId="412B1813" w:rsidR="00CF00E9" w:rsidRDefault="00CF00E9" w:rsidP="0036529D">
            <w:r>
              <w:t xml:space="preserve">Hyperglycemia: Administer </w:t>
            </w:r>
            <w:proofErr w:type="spellStart"/>
            <w:r>
              <w:t>Aspart</w:t>
            </w:r>
            <w:proofErr w:type="spellEnd"/>
            <w:r>
              <w:t xml:space="preserve"> insulin. </w:t>
            </w:r>
          </w:p>
        </w:tc>
      </w:tr>
      <w:tr w:rsidR="00B515AC" w14:paraId="0B5EB3BF" w14:textId="77777777" w:rsidTr="0036529D">
        <w:trPr>
          <w:trHeight w:val="642"/>
        </w:trPr>
        <w:tc>
          <w:tcPr>
            <w:tcW w:w="0" w:type="auto"/>
            <w:vMerge/>
          </w:tcPr>
          <w:p w14:paraId="5C03DA51" w14:textId="77777777" w:rsidR="006068E5" w:rsidRDefault="006068E5" w:rsidP="0036529D"/>
        </w:tc>
        <w:tc>
          <w:tcPr>
            <w:tcW w:w="4140" w:type="dxa"/>
          </w:tcPr>
          <w:p w14:paraId="1ADB455F" w14:textId="792375DF" w:rsidR="006068E5" w:rsidRDefault="00CF00E9" w:rsidP="0036529D">
            <w:r>
              <w:t xml:space="preserve">Assess </w:t>
            </w:r>
            <w:r w:rsidR="00CA6F1D">
              <w:t xml:space="preserve">understanding of insulin injection administration </w:t>
            </w:r>
            <w:r w:rsidR="00B515AC">
              <w:t>during my time of care</w:t>
            </w:r>
          </w:p>
        </w:tc>
        <w:tc>
          <w:tcPr>
            <w:tcW w:w="4358" w:type="dxa"/>
          </w:tcPr>
          <w:p w14:paraId="69010F39" w14:textId="49F6F758" w:rsidR="006068E5" w:rsidRDefault="00CA6F1D" w:rsidP="0036529D">
            <w:r>
              <w:t xml:space="preserve">Demonstrate insulin injection and have pt/parent teach back. </w:t>
            </w:r>
          </w:p>
        </w:tc>
      </w:tr>
      <w:tr w:rsidR="00B515AC" w14:paraId="7F75C38C" w14:textId="77777777" w:rsidTr="0036529D">
        <w:trPr>
          <w:trHeight w:val="642"/>
        </w:trPr>
        <w:tc>
          <w:tcPr>
            <w:tcW w:w="0" w:type="auto"/>
            <w:vMerge/>
          </w:tcPr>
          <w:p w14:paraId="4B226F11" w14:textId="77777777" w:rsidR="006068E5" w:rsidRDefault="006068E5" w:rsidP="0036529D"/>
        </w:tc>
        <w:tc>
          <w:tcPr>
            <w:tcW w:w="4140" w:type="dxa"/>
          </w:tcPr>
          <w:p w14:paraId="030BC05D" w14:textId="0CABB352" w:rsidR="006068E5" w:rsidRDefault="00CA6F1D" w:rsidP="0036529D">
            <w:r>
              <w:t>Assess nutritional intake (carbs, sugar)</w:t>
            </w:r>
            <w:r w:rsidR="00B515AC">
              <w:t xml:space="preserve"> during breakfast/lunch/dinner/snacks</w:t>
            </w:r>
          </w:p>
        </w:tc>
        <w:tc>
          <w:tcPr>
            <w:tcW w:w="4358" w:type="dxa"/>
          </w:tcPr>
          <w:p w14:paraId="74DF5373" w14:textId="4D35FA8A" w:rsidR="006068E5" w:rsidRDefault="00CA6F1D" w:rsidP="0036529D">
            <w:r>
              <w:t xml:space="preserve">Educate on diet choices for diabetes, and sick day nutrition management. </w:t>
            </w:r>
          </w:p>
        </w:tc>
      </w:tr>
      <w:tr w:rsidR="00B515AC" w14:paraId="311BB468" w14:textId="77777777" w:rsidTr="0036529D">
        <w:trPr>
          <w:trHeight w:val="642"/>
        </w:trPr>
        <w:tc>
          <w:tcPr>
            <w:tcW w:w="0" w:type="auto"/>
            <w:vMerge/>
          </w:tcPr>
          <w:p w14:paraId="63DBE16C" w14:textId="77777777" w:rsidR="006068E5" w:rsidRDefault="006068E5" w:rsidP="0036529D"/>
        </w:tc>
        <w:tc>
          <w:tcPr>
            <w:tcW w:w="4140" w:type="dxa"/>
          </w:tcPr>
          <w:p w14:paraId="0563C6FA" w14:textId="77777777" w:rsidR="006068E5" w:rsidRDefault="006068E5" w:rsidP="0036529D"/>
        </w:tc>
        <w:tc>
          <w:tcPr>
            <w:tcW w:w="4358" w:type="dxa"/>
          </w:tcPr>
          <w:p w14:paraId="5FD51705" w14:textId="77777777" w:rsidR="006068E5" w:rsidRDefault="006068E5" w:rsidP="0036529D"/>
        </w:tc>
      </w:tr>
      <w:tr w:rsidR="00B515AC" w14:paraId="4EE303D1" w14:textId="77777777" w:rsidTr="0036529D">
        <w:trPr>
          <w:trHeight w:val="642"/>
        </w:trPr>
        <w:tc>
          <w:tcPr>
            <w:tcW w:w="0" w:type="auto"/>
            <w:vMerge/>
          </w:tcPr>
          <w:p w14:paraId="0EE4C1A4" w14:textId="77777777" w:rsidR="006068E5" w:rsidRDefault="006068E5" w:rsidP="0036529D"/>
        </w:tc>
        <w:tc>
          <w:tcPr>
            <w:tcW w:w="4140" w:type="dxa"/>
          </w:tcPr>
          <w:p w14:paraId="78E56B78" w14:textId="77777777" w:rsidR="006068E5" w:rsidRDefault="006068E5" w:rsidP="0036529D"/>
        </w:tc>
        <w:tc>
          <w:tcPr>
            <w:tcW w:w="4358" w:type="dxa"/>
          </w:tcPr>
          <w:p w14:paraId="1458D1F5" w14:textId="77777777" w:rsidR="006068E5" w:rsidRDefault="006068E5" w:rsidP="0036529D"/>
        </w:tc>
      </w:tr>
      <w:tr w:rsidR="00B515AC" w14:paraId="4126F326" w14:textId="77777777" w:rsidTr="0036529D">
        <w:trPr>
          <w:trHeight w:val="642"/>
        </w:trPr>
        <w:tc>
          <w:tcPr>
            <w:tcW w:w="0" w:type="auto"/>
            <w:vMerge/>
          </w:tcPr>
          <w:p w14:paraId="7616538C" w14:textId="77777777" w:rsidR="006068E5" w:rsidRDefault="006068E5" w:rsidP="0036529D"/>
        </w:tc>
        <w:tc>
          <w:tcPr>
            <w:tcW w:w="4140" w:type="dxa"/>
          </w:tcPr>
          <w:p w14:paraId="51900DE8" w14:textId="77777777" w:rsidR="006068E5" w:rsidRDefault="006068E5" w:rsidP="0036529D"/>
        </w:tc>
        <w:tc>
          <w:tcPr>
            <w:tcW w:w="4358" w:type="dxa"/>
          </w:tcPr>
          <w:p w14:paraId="1E72546D" w14:textId="77777777" w:rsidR="006068E5" w:rsidRDefault="006068E5" w:rsidP="0036529D"/>
        </w:tc>
      </w:tr>
    </w:tbl>
    <w:p w14:paraId="6E12FC74" w14:textId="66A8473A" w:rsidR="00D426E8" w:rsidRDefault="00D426E8"/>
    <w:p w14:paraId="7FA5C985" w14:textId="77777777" w:rsidR="00EE01D6" w:rsidRDefault="00EE01D6" w:rsidP="00EE01D6">
      <w:pPr>
        <w:tabs>
          <w:tab w:val="left" w:pos="2415"/>
        </w:tabs>
      </w:pPr>
    </w:p>
    <w:tbl>
      <w:tblPr>
        <w:tblStyle w:val="TableGrid"/>
        <w:tblpPr w:leftFromText="180" w:rightFromText="180" w:vertAnchor="page" w:horzAnchor="margin" w:tblpY="8386"/>
        <w:tblW w:w="11013" w:type="dxa"/>
        <w:tblLook w:val="04A0" w:firstRow="1" w:lastRow="0" w:firstColumn="1" w:lastColumn="0" w:noHBand="0" w:noVBand="1"/>
      </w:tblPr>
      <w:tblGrid>
        <w:gridCol w:w="5005"/>
        <w:gridCol w:w="2893"/>
        <w:gridCol w:w="3115"/>
      </w:tblGrid>
      <w:tr w:rsidR="00CA6F1D" w14:paraId="7D0C1688" w14:textId="77777777" w:rsidTr="0036529D">
        <w:trPr>
          <w:trHeight w:val="1087"/>
        </w:trPr>
        <w:tc>
          <w:tcPr>
            <w:tcW w:w="2515" w:type="dxa"/>
            <w:vAlign w:val="center"/>
          </w:tcPr>
          <w:p w14:paraId="1630FA0A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lastRenderedPageBreak/>
              <w:t xml:space="preserve">Anticipated </w:t>
            </w:r>
          </w:p>
          <w:p w14:paraId="6FF51BE2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Patient Problem</w:t>
            </w:r>
          </w:p>
          <w:p w14:paraId="293BAD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717CFAC4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and</w:t>
            </w:r>
          </w:p>
          <w:p w14:paraId="62AD3287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</w:p>
          <w:p w14:paraId="297852AA" w14:textId="221BA7B7" w:rsidR="00EE01D6" w:rsidRDefault="00EE01D6" w:rsidP="0036529D">
            <w:pPr>
              <w:jc w:val="center"/>
            </w:pPr>
            <w:r w:rsidRPr="00520AFE">
              <w:rPr>
                <w:b/>
                <w:bCs/>
              </w:rPr>
              <w:t>Goal</w:t>
            </w:r>
            <w:r w:rsidR="001C1157">
              <w:rPr>
                <w:b/>
                <w:bCs/>
              </w:rPr>
              <w:t>s</w:t>
            </w:r>
          </w:p>
        </w:tc>
        <w:tc>
          <w:tcPr>
            <w:tcW w:w="4140" w:type="dxa"/>
            <w:vAlign w:val="center"/>
          </w:tcPr>
          <w:p w14:paraId="080813A3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Relevant Assessments</w:t>
            </w:r>
          </w:p>
          <w:p w14:paraId="38E5F974" w14:textId="77777777" w:rsidR="00EE01D6" w:rsidRDefault="00EE01D6" w:rsidP="0036529D">
            <w:pPr>
              <w:jc w:val="center"/>
            </w:pPr>
          </w:p>
          <w:p w14:paraId="699FBB8B" w14:textId="641893D2" w:rsidR="00EE01D6" w:rsidRDefault="00EE01D6" w:rsidP="0036529D">
            <w:pPr>
              <w:jc w:val="center"/>
            </w:pPr>
            <w:r>
              <w:t xml:space="preserve">(Prework) What assessments pertain to your patient’s problem? Include </w:t>
            </w:r>
            <w:r w:rsidR="0036529D">
              <w:t>frequencie</w:t>
            </w:r>
            <w:r>
              <w:t>s</w:t>
            </w:r>
          </w:p>
          <w:p w14:paraId="2FEAAC9F" w14:textId="77777777" w:rsidR="00EE01D6" w:rsidRDefault="00EE01D6" w:rsidP="0036529D"/>
        </w:tc>
        <w:tc>
          <w:tcPr>
            <w:tcW w:w="4358" w:type="dxa"/>
            <w:vAlign w:val="center"/>
          </w:tcPr>
          <w:p w14:paraId="58ED2388" w14:textId="77777777" w:rsidR="00EE01D6" w:rsidRPr="00520AFE" w:rsidRDefault="00EE01D6" w:rsidP="0036529D">
            <w:pPr>
              <w:jc w:val="center"/>
              <w:rPr>
                <w:b/>
                <w:bCs/>
              </w:rPr>
            </w:pPr>
            <w:r w:rsidRPr="00520AFE">
              <w:rPr>
                <w:b/>
                <w:bCs/>
              </w:rPr>
              <w:t>Multidisciplinary Team Intervention</w:t>
            </w:r>
          </w:p>
          <w:p w14:paraId="1C78F518" w14:textId="77777777" w:rsidR="00EE01D6" w:rsidRDefault="00EE01D6" w:rsidP="0036529D">
            <w:pPr>
              <w:jc w:val="center"/>
            </w:pPr>
          </w:p>
          <w:p w14:paraId="675F67A4" w14:textId="77777777" w:rsidR="00EE01D6" w:rsidRDefault="00EE01D6" w:rsidP="0036529D">
            <w:pPr>
              <w:jc w:val="center"/>
            </w:pPr>
            <w:r>
              <w:t xml:space="preserve">(Prework) What will you do if your assessment is abnormal? </w:t>
            </w:r>
          </w:p>
          <w:p w14:paraId="5217FB2F" w14:textId="77777777" w:rsidR="00EE01D6" w:rsidRDefault="00EE01D6" w:rsidP="0036529D"/>
        </w:tc>
      </w:tr>
      <w:tr w:rsidR="00CA6F1D" w14:paraId="4B6C9A01" w14:textId="77777777" w:rsidTr="0036529D">
        <w:trPr>
          <w:trHeight w:val="642"/>
        </w:trPr>
        <w:tc>
          <w:tcPr>
            <w:tcW w:w="0" w:type="auto"/>
            <w:vMerge w:val="restart"/>
          </w:tcPr>
          <w:p w14:paraId="325DC1E6" w14:textId="77777777" w:rsidR="00E0126A" w:rsidRDefault="00E0126A" w:rsidP="0036529D"/>
          <w:p w14:paraId="51E46FAB" w14:textId="5EDFBDC0" w:rsidR="00E0126A" w:rsidRDefault="00E0126A" w:rsidP="0036529D">
            <w:r>
              <w:t>Problem:</w:t>
            </w:r>
            <w:r w:rsidR="00CA6F1D">
              <w:t xml:space="preserve"> Ineffective airway clearance</w:t>
            </w:r>
          </w:p>
          <w:p w14:paraId="439CC82A" w14:textId="77777777" w:rsidR="00E0126A" w:rsidRDefault="00E0126A" w:rsidP="0036529D"/>
          <w:p w14:paraId="70B7D350" w14:textId="77777777" w:rsidR="00E0126A" w:rsidRDefault="00E0126A" w:rsidP="0036529D"/>
          <w:p w14:paraId="57329F05" w14:textId="34B8E04A" w:rsidR="00E0126A" w:rsidRDefault="00E0126A" w:rsidP="0036529D">
            <w:r>
              <w:t>Reasoning:</w:t>
            </w:r>
            <w:r w:rsidR="00CA6F1D">
              <w:t xml:space="preserve"> Diagnosis of community acquired pneumonia, order for Ceftriaxone (antibiotic)</w:t>
            </w:r>
          </w:p>
          <w:p w14:paraId="4C0B5F81" w14:textId="77777777" w:rsidR="00E0126A" w:rsidRDefault="00E0126A" w:rsidP="0036529D"/>
          <w:p w14:paraId="6B5BA5C9" w14:textId="77777777" w:rsidR="00E0126A" w:rsidRDefault="00E0126A" w:rsidP="0036529D"/>
          <w:p w14:paraId="35F40CA0" w14:textId="77777777" w:rsidR="00E0126A" w:rsidRDefault="00E0126A" w:rsidP="0036529D"/>
          <w:p w14:paraId="6E9532A9" w14:textId="77777777" w:rsidR="00E0126A" w:rsidRDefault="00E0126A" w:rsidP="0036529D"/>
          <w:p w14:paraId="6CC563BF" w14:textId="7F1A5EEE" w:rsidR="00E0126A" w:rsidRDefault="00E0126A" w:rsidP="0036529D">
            <w:r>
              <w:t>Goal:</w:t>
            </w:r>
            <w:r w:rsidR="00CA6F1D">
              <w:t xml:space="preserve"> Will maintain Spo2 </w:t>
            </w:r>
            <w:r w:rsidR="00B515AC">
              <w:t>greater than or equal to</w:t>
            </w:r>
            <w:r w:rsidR="00CA6F1D">
              <w:t xml:space="preserve"> 96% during my time of care. </w:t>
            </w:r>
          </w:p>
          <w:p w14:paraId="6B907505" w14:textId="77777777" w:rsidR="00E0126A" w:rsidRDefault="00E0126A" w:rsidP="0036529D"/>
          <w:p w14:paraId="1FE62A8B" w14:textId="77777777" w:rsidR="00E0126A" w:rsidRDefault="00E0126A" w:rsidP="0036529D"/>
          <w:p w14:paraId="5BFAD55C" w14:textId="042209F2" w:rsidR="00E0126A" w:rsidRDefault="00E0126A" w:rsidP="0036529D">
            <w:r>
              <w:t>Goal:</w:t>
            </w:r>
            <w:r w:rsidR="00135B33">
              <w:t xml:space="preserve"> Will demonstrate effective breathing techniques during my time of care. </w:t>
            </w:r>
          </w:p>
          <w:p w14:paraId="40D81379" w14:textId="77777777" w:rsidR="00E0126A" w:rsidRDefault="00E0126A" w:rsidP="0036529D"/>
          <w:p w14:paraId="196EB341" w14:textId="49969EFA" w:rsidR="00EE01D6" w:rsidRDefault="00EE01D6" w:rsidP="0036529D"/>
        </w:tc>
        <w:tc>
          <w:tcPr>
            <w:tcW w:w="4140" w:type="dxa"/>
          </w:tcPr>
          <w:p w14:paraId="46DF8DF8" w14:textId="0DEC7454" w:rsidR="00EE01D6" w:rsidRDefault="00B515AC" w:rsidP="0036529D">
            <w:r>
              <w:t xml:space="preserve">Assess respiratory rate, WOB, and Spo2 Q2 </w:t>
            </w:r>
            <w:proofErr w:type="spellStart"/>
            <w:r>
              <w:t>hr</w:t>
            </w:r>
            <w:proofErr w:type="spellEnd"/>
            <w:r>
              <w:t xml:space="preserve"> </w:t>
            </w:r>
          </w:p>
        </w:tc>
        <w:tc>
          <w:tcPr>
            <w:tcW w:w="4358" w:type="dxa"/>
          </w:tcPr>
          <w:p w14:paraId="09563645" w14:textId="0B8437B6" w:rsidR="00EE01D6" w:rsidRDefault="00135B33" w:rsidP="0036529D">
            <w:r>
              <w:t xml:space="preserve">Apply o2 nasal canula and notify the doctor PRN </w:t>
            </w:r>
          </w:p>
        </w:tc>
      </w:tr>
      <w:tr w:rsidR="00CA6F1D" w14:paraId="44D69F98" w14:textId="77777777" w:rsidTr="0036529D">
        <w:trPr>
          <w:trHeight w:val="642"/>
        </w:trPr>
        <w:tc>
          <w:tcPr>
            <w:tcW w:w="0" w:type="auto"/>
            <w:vMerge/>
          </w:tcPr>
          <w:p w14:paraId="205D0742" w14:textId="77777777" w:rsidR="00EE01D6" w:rsidRDefault="00EE01D6" w:rsidP="0036529D"/>
        </w:tc>
        <w:tc>
          <w:tcPr>
            <w:tcW w:w="4140" w:type="dxa"/>
          </w:tcPr>
          <w:p w14:paraId="2BEC4239" w14:textId="198F5C90" w:rsidR="00EE01D6" w:rsidRDefault="00135B33" w:rsidP="0036529D">
            <w:r>
              <w:t>Assess breath sounds for any crackles or wheezing, Q4 and PRN</w:t>
            </w:r>
          </w:p>
        </w:tc>
        <w:tc>
          <w:tcPr>
            <w:tcW w:w="4358" w:type="dxa"/>
          </w:tcPr>
          <w:p w14:paraId="21B556FB" w14:textId="3066CD81" w:rsidR="00EE01D6" w:rsidRDefault="00135B33" w:rsidP="0036529D">
            <w:r>
              <w:t xml:space="preserve">Administer Ceftriaxone as ordered. </w:t>
            </w:r>
          </w:p>
        </w:tc>
      </w:tr>
      <w:tr w:rsidR="00CA6F1D" w14:paraId="0285C6F0" w14:textId="77777777" w:rsidTr="0036529D">
        <w:trPr>
          <w:trHeight w:val="642"/>
        </w:trPr>
        <w:tc>
          <w:tcPr>
            <w:tcW w:w="0" w:type="auto"/>
            <w:vMerge/>
          </w:tcPr>
          <w:p w14:paraId="78B55DD6" w14:textId="77777777" w:rsidR="00EE01D6" w:rsidRDefault="00EE01D6" w:rsidP="0036529D"/>
        </w:tc>
        <w:tc>
          <w:tcPr>
            <w:tcW w:w="4140" w:type="dxa"/>
          </w:tcPr>
          <w:p w14:paraId="60DDCFDA" w14:textId="485088FC" w:rsidR="00EE01D6" w:rsidRDefault="00135B33" w:rsidP="0036529D">
            <w:r>
              <w:t xml:space="preserve">Assess cough/sputum production PRN </w:t>
            </w:r>
          </w:p>
        </w:tc>
        <w:tc>
          <w:tcPr>
            <w:tcW w:w="4358" w:type="dxa"/>
          </w:tcPr>
          <w:p w14:paraId="387BDACD" w14:textId="32552123" w:rsidR="00EE01D6" w:rsidRDefault="00135B33" w:rsidP="0036529D">
            <w:r>
              <w:t xml:space="preserve">Educate on how to cough and deep breath to clear secretions PRN. </w:t>
            </w:r>
          </w:p>
        </w:tc>
      </w:tr>
      <w:tr w:rsidR="00CA6F1D" w14:paraId="1EF5AE39" w14:textId="77777777" w:rsidTr="0036529D">
        <w:trPr>
          <w:trHeight w:val="642"/>
        </w:trPr>
        <w:tc>
          <w:tcPr>
            <w:tcW w:w="0" w:type="auto"/>
            <w:vMerge/>
          </w:tcPr>
          <w:p w14:paraId="612D9E35" w14:textId="77777777" w:rsidR="00EE01D6" w:rsidRDefault="00EE01D6" w:rsidP="0036529D"/>
        </w:tc>
        <w:tc>
          <w:tcPr>
            <w:tcW w:w="4140" w:type="dxa"/>
          </w:tcPr>
          <w:p w14:paraId="2E1B39DD" w14:textId="77777777" w:rsidR="00EE01D6" w:rsidRDefault="00EE01D6" w:rsidP="0036529D"/>
        </w:tc>
        <w:tc>
          <w:tcPr>
            <w:tcW w:w="4358" w:type="dxa"/>
          </w:tcPr>
          <w:p w14:paraId="65879F43" w14:textId="77777777" w:rsidR="00EE01D6" w:rsidRDefault="00EE01D6" w:rsidP="0036529D"/>
        </w:tc>
      </w:tr>
      <w:tr w:rsidR="00CA6F1D" w14:paraId="78F461EF" w14:textId="77777777" w:rsidTr="0036529D">
        <w:trPr>
          <w:trHeight w:val="642"/>
        </w:trPr>
        <w:tc>
          <w:tcPr>
            <w:tcW w:w="0" w:type="auto"/>
            <w:vMerge/>
          </w:tcPr>
          <w:p w14:paraId="5229953A" w14:textId="77777777" w:rsidR="00EE01D6" w:rsidRDefault="00EE01D6" w:rsidP="0036529D"/>
        </w:tc>
        <w:tc>
          <w:tcPr>
            <w:tcW w:w="4140" w:type="dxa"/>
          </w:tcPr>
          <w:p w14:paraId="204EA7B7" w14:textId="77777777" w:rsidR="00EE01D6" w:rsidRDefault="00EE01D6" w:rsidP="0036529D"/>
        </w:tc>
        <w:tc>
          <w:tcPr>
            <w:tcW w:w="4358" w:type="dxa"/>
          </w:tcPr>
          <w:p w14:paraId="0484E290" w14:textId="77777777" w:rsidR="00EE01D6" w:rsidRDefault="00EE01D6" w:rsidP="0036529D"/>
        </w:tc>
      </w:tr>
      <w:tr w:rsidR="00CA6F1D" w14:paraId="4EB21980" w14:textId="77777777" w:rsidTr="0036529D">
        <w:trPr>
          <w:trHeight w:val="642"/>
        </w:trPr>
        <w:tc>
          <w:tcPr>
            <w:tcW w:w="0" w:type="auto"/>
            <w:vMerge/>
          </w:tcPr>
          <w:p w14:paraId="525E13CC" w14:textId="77777777" w:rsidR="00EE01D6" w:rsidRDefault="00EE01D6" w:rsidP="0036529D"/>
        </w:tc>
        <w:tc>
          <w:tcPr>
            <w:tcW w:w="4140" w:type="dxa"/>
          </w:tcPr>
          <w:p w14:paraId="7E2A4A41" w14:textId="77777777" w:rsidR="00EE01D6" w:rsidRDefault="00EE01D6" w:rsidP="0036529D"/>
        </w:tc>
        <w:tc>
          <w:tcPr>
            <w:tcW w:w="4358" w:type="dxa"/>
          </w:tcPr>
          <w:p w14:paraId="376F94F4" w14:textId="77777777" w:rsidR="00EE01D6" w:rsidRDefault="00EE01D6" w:rsidP="0036529D"/>
        </w:tc>
      </w:tr>
    </w:tbl>
    <w:p w14:paraId="463A6A1D" w14:textId="56A24186" w:rsidR="00EE01D6" w:rsidRPr="00EE01D6" w:rsidRDefault="00EE01D6" w:rsidP="00EE01D6">
      <w:pPr>
        <w:tabs>
          <w:tab w:val="left" w:pos="2415"/>
        </w:tabs>
      </w:pPr>
    </w:p>
    <w:p w14:paraId="573C002D" w14:textId="77777777" w:rsidR="00EE01D6" w:rsidRPr="00EE01D6" w:rsidRDefault="00EE01D6" w:rsidP="00EE01D6"/>
    <w:sectPr w:rsidR="00EE01D6" w:rsidRPr="00EE01D6" w:rsidSect="00EE01D6">
      <w:headerReference w:type="default" r:id="rId6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37D98B" w14:textId="77777777" w:rsidR="00043EFE" w:rsidRDefault="00043EFE" w:rsidP="00E0126A">
      <w:pPr>
        <w:spacing w:after="0" w:line="240" w:lineRule="auto"/>
      </w:pPr>
      <w:r>
        <w:separator/>
      </w:r>
    </w:p>
  </w:endnote>
  <w:endnote w:type="continuationSeparator" w:id="0">
    <w:p w14:paraId="0568FE36" w14:textId="77777777" w:rsidR="00043EFE" w:rsidRDefault="00043EFE" w:rsidP="00E01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174DFD" w14:textId="77777777" w:rsidR="00043EFE" w:rsidRDefault="00043EFE" w:rsidP="00E0126A">
      <w:pPr>
        <w:spacing w:after="0" w:line="240" w:lineRule="auto"/>
      </w:pPr>
      <w:r>
        <w:separator/>
      </w:r>
    </w:p>
  </w:footnote>
  <w:footnote w:type="continuationSeparator" w:id="0">
    <w:p w14:paraId="677A1A5E" w14:textId="77777777" w:rsidR="00043EFE" w:rsidRDefault="00043EFE" w:rsidP="00E01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F375D8" w14:textId="18587AF6" w:rsidR="00E0126A" w:rsidRDefault="00E0126A" w:rsidP="0036529D">
    <w:pPr>
      <w:pStyle w:val="Header"/>
    </w:pPr>
    <w:r>
      <w:t>Name: ___________________________</w:t>
    </w:r>
    <w:r w:rsidR="0036529D"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50CA"/>
    <w:rsid w:val="00043EFE"/>
    <w:rsid w:val="001039A8"/>
    <w:rsid w:val="001152F6"/>
    <w:rsid w:val="00135B33"/>
    <w:rsid w:val="00172857"/>
    <w:rsid w:val="001B0C1E"/>
    <w:rsid w:val="001C1157"/>
    <w:rsid w:val="001F7FFA"/>
    <w:rsid w:val="00292C5B"/>
    <w:rsid w:val="0030486B"/>
    <w:rsid w:val="00363759"/>
    <w:rsid w:val="0036529D"/>
    <w:rsid w:val="00520AFE"/>
    <w:rsid w:val="00574965"/>
    <w:rsid w:val="005C13AE"/>
    <w:rsid w:val="006068E5"/>
    <w:rsid w:val="006D50CA"/>
    <w:rsid w:val="00B515AC"/>
    <w:rsid w:val="00B71B91"/>
    <w:rsid w:val="00CA6F1D"/>
    <w:rsid w:val="00CF00E9"/>
    <w:rsid w:val="00D426E8"/>
    <w:rsid w:val="00E0126A"/>
    <w:rsid w:val="00E131FE"/>
    <w:rsid w:val="00EE01D6"/>
    <w:rsid w:val="00FA3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FA3670"/>
  <w15:chartTrackingRefBased/>
  <w15:docId w15:val="{A6262A44-F32A-4FD3-B09C-11C6DBC8A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0A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0126A"/>
  </w:style>
  <w:style w:type="paragraph" w:styleId="Footer">
    <w:name w:val="footer"/>
    <w:basedOn w:val="Normal"/>
    <w:link w:val="FooterChar"/>
    <w:uiPriority w:val="99"/>
    <w:unhideWhenUsed/>
    <w:rsid w:val="00E012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012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1121</TotalTime>
  <Pages>2</Pages>
  <Words>264</Words>
  <Characters>1634</Characters>
  <Application>Microsoft Office Word</Application>
  <DocSecurity>0</DocSecurity>
  <Lines>137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Beebe Healthcare</Company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Blankenship, Danielle</dc:creator>
  <cp:keywords/>
  <dc:description/>
  <cp:lastModifiedBy>Milligan, Katelyn</cp:lastModifiedBy>
  <cp:revision>9</cp:revision>
  <cp:lastPrinted>2025-09-09T20:19:00Z</cp:lastPrinted>
  <dcterms:created xsi:type="dcterms:W3CDTF">2023-06-19T16:55:00Z</dcterms:created>
  <dcterms:modified xsi:type="dcterms:W3CDTF">2025-09-09T20:21:00Z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e1bb2434-b9c1-4d35-bb6a-ce18aeacf5b5</vt:lpwstr>
  </property>
</Properties>
</file>